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D32CB" w14:textId="5FFA72F8" w:rsidR="00964B87" w:rsidRPr="002E2EFB" w:rsidRDefault="00964B87" w:rsidP="002776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SA WG2 Meeting #12</w:t>
      </w:r>
      <w:r w:rsidR="00837463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77697" w:rsidRPr="00277697">
        <w:rPr>
          <w:rFonts w:ascii="Arial" w:hAnsi="Arial" w:cs="Arial"/>
          <w:b/>
          <w:bCs/>
          <w:sz w:val="24"/>
          <w:szCs w:val="24"/>
        </w:rPr>
        <w:t>S2-</w:t>
      </w:r>
      <w:r w:rsidR="002E2EFB" w:rsidRPr="002E2EFB">
        <w:rPr>
          <w:rFonts w:ascii="Arial" w:eastAsia="Times New Roman" w:hAnsi="Arial" w:cs="Arial"/>
          <w:b/>
          <w:bCs/>
          <w:color w:val="808080"/>
          <w:sz w:val="26"/>
          <w:szCs w:val="26"/>
          <w:lang w:val="en-US" w:eastAsia="en-US"/>
        </w:rPr>
        <w:t xml:space="preserve"> </w:t>
      </w:r>
      <w:r w:rsidR="002E2EFB" w:rsidRPr="002E2EFB">
        <w:rPr>
          <w:rFonts w:ascii="Arial" w:hAnsi="Arial" w:cs="Arial"/>
          <w:b/>
          <w:bCs/>
          <w:sz w:val="24"/>
          <w:szCs w:val="24"/>
          <w:lang w:val="en-US"/>
        </w:rPr>
        <w:t>1810178</w:t>
      </w:r>
    </w:p>
    <w:p w14:paraId="38A28816" w14:textId="22B2D693" w:rsidR="00964B87" w:rsidRDefault="008374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1444C6" w:rsidRPr="00840FDB">
        <w:rPr>
          <w:rFonts w:ascii="Arial" w:hAnsi="Arial" w:cs="Arial"/>
          <w:b/>
          <w:bCs/>
          <w:sz w:val="24"/>
          <w:szCs w:val="24"/>
        </w:rPr>
        <w:t xml:space="preserve">  </w:t>
      </w:r>
      <w:r w:rsidR="00840FDB" w:rsidRPr="00840FDB">
        <w:rPr>
          <w:rFonts w:ascii="Arial" w:hAnsi="Arial" w:cs="Arial"/>
          <w:b/>
          <w:bCs/>
          <w:sz w:val="24"/>
          <w:szCs w:val="24"/>
        </w:rPr>
        <w:t xml:space="preserve">   </w:t>
      </w:r>
      <w:r w:rsidR="00964B87">
        <w:rPr>
          <w:rFonts w:ascii="Arial" w:hAnsi="Arial" w:cs="Arial"/>
          <w:b/>
          <w:bCs/>
        </w:rPr>
        <w:tab/>
      </w:r>
    </w:p>
    <w:p w14:paraId="4E4B9506" w14:textId="140960EE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73CA">
        <w:rPr>
          <w:rFonts w:ascii="Arial" w:hAnsi="Arial" w:cs="Arial"/>
          <w:b/>
        </w:rPr>
        <w:t>Sprint</w:t>
      </w:r>
      <w:r w:rsidR="009C6337">
        <w:rPr>
          <w:rFonts w:ascii="Arial" w:hAnsi="Arial" w:cs="Arial"/>
          <w:b/>
        </w:rPr>
        <w:t>, AT&amp;T, Deutsche Telekom, Vodafone</w:t>
      </w:r>
    </w:p>
    <w:p w14:paraId="44A0E9A3" w14:textId="0C034096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E65">
        <w:rPr>
          <w:rFonts w:ascii="Arial" w:hAnsi="Arial" w:cs="Arial"/>
          <w:b/>
        </w:rPr>
        <w:t xml:space="preserve">Conclusions for </w:t>
      </w:r>
      <w:r w:rsidR="00A93E65" w:rsidRPr="00A93E65">
        <w:rPr>
          <w:rFonts w:ascii="Arial" w:hAnsi="Arial" w:cs="Arial"/>
          <w:b/>
        </w:rPr>
        <w:t xml:space="preserve">key issue </w:t>
      </w:r>
      <w:r w:rsidR="00BC73CA">
        <w:rPr>
          <w:rFonts w:ascii="Arial" w:hAnsi="Arial" w:cs="Arial"/>
          <w:b/>
        </w:rPr>
        <w:t xml:space="preserve">4 – </w:t>
      </w:r>
      <w:r w:rsidR="00201289">
        <w:rPr>
          <w:rFonts w:ascii="Arial" w:hAnsi="Arial" w:cs="Arial"/>
          <w:b/>
        </w:rPr>
        <w:t>Stateless NF Services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07553">
        <w:rPr>
          <w:rFonts w:ascii="Arial" w:hAnsi="Arial" w:cs="Arial"/>
          <w:b/>
        </w:rPr>
        <w:t>19</w:t>
      </w:r>
    </w:p>
    <w:p w14:paraId="0B849005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FS_eSBA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7795C636" w14:textId="465CC101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C07553">
        <w:rPr>
          <w:rFonts w:ascii="Arial" w:hAnsi="Arial" w:cs="Arial"/>
          <w:i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96266B">
        <w:rPr>
          <w:rFonts w:ascii="Arial" w:hAnsi="Arial" w:cs="Arial"/>
          <w:i/>
        </w:rPr>
        <w:t xml:space="preserve">a set of conclusions for </w:t>
      </w:r>
      <w:r w:rsidR="0096266B" w:rsidRPr="0096266B">
        <w:rPr>
          <w:rFonts w:ascii="Arial" w:hAnsi="Arial" w:cs="Arial"/>
          <w:i/>
        </w:rPr>
        <w:t xml:space="preserve">key issue </w:t>
      </w:r>
      <w:r w:rsidR="00BC73CA">
        <w:rPr>
          <w:rFonts w:ascii="Arial" w:hAnsi="Arial" w:cs="Arial"/>
          <w:i/>
        </w:rPr>
        <w:t>4</w:t>
      </w:r>
      <w:r w:rsidR="00BB7A81">
        <w:rPr>
          <w:rFonts w:ascii="Arial" w:hAnsi="Arial" w:cs="Arial"/>
          <w:i/>
        </w:rPr>
        <w:t xml:space="preserve"> </w:t>
      </w:r>
      <w:r w:rsidR="0096266B">
        <w:rPr>
          <w:rFonts w:ascii="Arial" w:hAnsi="Arial" w:cs="Arial"/>
          <w:i/>
        </w:rPr>
        <w:t xml:space="preserve">of the </w:t>
      </w:r>
      <w:r w:rsidR="0096266B" w:rsidRPr="0096266B">
        <w:rPr>
          <w:rFonts w:ascii="Arial" w:hAnsi="Arial" w:cs="Arial"/>
          <w:i/>
        </w:rPr>
        <w:t>Study on Enhancements to the Service-Based 5G System Architecture</w:t>
      </w:r>
      <w:r w:rsidR="0096266B">
        <w:rPr>
          <w:rFonts w:ascii="Arial" w:hAnsi="Arial" w:cs="Arial"/>
          <w:i/>
        </w:rPr>
        <w:t>, TR 23.742</w:t>
      </w:r>
      <w:r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Heading1"/>
      </w:pPr>
      <w:bookmarkStart w:id="0" w:name="_Toc462478989"/>
      <w:r w:rsidRPr="004559EE">
        <w:t>1</w:t>
      </w:r>
      <w:r w:rsidR="00964B87" w:rsidRPr="004559EE">
        <w:t xml:space="preserve"> Introduction</w:t>
      </w:r>
    </w:p>
    <w:p w14:paraId="44486392" w14:textId="79BDFE05" w:rsidR="00AE0806" w:rsidRDefault="00C81D5D" w:rsidP="00AE0806">
      <w:r>
        <w:t xml:space="preserve">This document </w:t>
      </w:r>
      <w:r w:rsidR="0096266B">
        <w:t xml:space="preserve">proposes a set of </w:t>
      </w:r>
      <w:r w:rsidR="0096266B" w:rsidRPr="0026476B">
        <w:rPr>
          <w:lang w:eastAsia="ko-KR"/>
        </w:rPr>
        <w:t xml:space="preserve">conclusions for key issue </w:t>
      </w:r>
      <w:r w:rsidR="00BC73CA">
        <w:rPr>
          <w:lang w:eastAsia="ko-KR"/>
        </w:rPr>
        <w:t>4</w:t>
      </w:r>
      <w:r w:rsidR="003531E1">
        <w:t>.</w:t>
      </w:r>
    </w:p>
    <w:p w14:paraId="2820BBD8" w14:textId="77777777" w:rsidR="004559EE" w:rsidRDefault="004559EE" w:rsidP="004559EE">
      <w:pPr>
        <w:pStyle w:val="Heading1"/>
      </w:pPr>
      <w:r>
        <w:t>2 Proposal</w:t>
      </w:r>
    </w:p>
    <w:p w14:paraId="0A7DE43A" w14:textId="08C6FEAE" w:rsidR="00BC73CA" w:rsidRDefault="001109CA" w:rsidP="001109CA">
      <w:r>
        <w:t xml:space="preserve">This document proposes </w:t>
      </w:r>
      <w:r w:rsidR="0096266B" w:rsidRPr="0096266B">
        <w:t xml:space="preserve">a set of conclusions for key issue </w:t>
      </w:r>
      <w:r w:rsidR="00BC73CA">
        <w:t>4</w:t>
      </w:r>
      <w:r>
        <w:t>.</w:t>
      </w:r>
      <w:r w:rsidR="00BC73CA">
        <w:t xml:space="preserve"> It addresses only the aspects </w:t>
      </w:r>
      <w:r w:rsidR="00201289">
        <w:t xml:space="preserve">rendering NF Services as stateless, i.e., </w:t>
      </w:r>
      <w:r w:rsidR="00BC73CA" w:rsidRPr="00BC73CA">
        <w:t>separating functional processing from state repository</w:t>
      </w:r>
      <w:r w:rsidR="00BC73CA">
        <w:t>. The conclusions gather together principles to agree upon that already exist in the TR as a way to construct a solution from drawing upon portions of several proposed solutions.</w:t>
      </w:r>
    </w:p>
    <w:p w14:paraId="614756FE" w14:textId="42E61311" w:rsidR="00B16293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663704C2" w14:textId="77777777" w:rsidR="00E04086" w:rsidRDefault="00E04086" w:rsidP="00E04086">
      <w:pPr>
        <w:pStyle w:val="Heading1"/>
      </w:pPr>
      <w:bookmarkStart w:id="1" w:name="_Toc523749661"/>
      <w:r>
        <w:rPr>
          <w:lang w:eastAsia="ko-KR"/>
        </w:rPr>
        <w:t>8</w:t>
      </w:r>
      <w:r>
        <w:tab/>
        <w:t>Conclusions</w:t>
      </w:r>
      <w:bookmarkEnd w:id="1"/>
    </w:p>
    <w:p w14:paraId="76879DCD" w14:textId="5B5453C9" w:rsidR="00BC73CA" w:rsidRDefault="00BC73CA" w:rsidP="00BC73CA">
      <w:pPr>
        <w:pStyle w:val="EditorsNote"/>
        <w:rPr>
          <w:ins w:id="2" w:author="SergeM" w:date="2018-10-08T13:11:00Z"/>
        </w:rPr>
      </w:pPr>
      <w:del w:id="3" w:author="SergeM" w:date="2018-10-01T14:57:00Z">
        <w:r w:rsidRPr="004F7825" w:rsidDel="00216276">
          <w:delText>Editor's note:</w:delText>
        </w:r>
        <w:r w:rsidDel="00216276">
          <w:tab/>
          <w:delText xml:space="preserve">This clause will capture conclusions from the </w:delText>
        </w:r>
        <w:r w:rsidRPr="00D12B79" w:rsidDel="00216276">
          <w:rPr>
            <w:rFonts w:hint="eastAsia"/>
            <w:lang w:eastAsia="ko-KR"/>
          </w:rPr>
          <w:delText>study</w:delText>
        </w:r>
        <w:r w:rsidDel="00216276">
          <w:delText>.</w:delText>
        </w:r>
      </w:del>
    </w:p>
    <w:p w14:paraId="5162F643" w14:textId="77777777" w:rsidR="009C6337" w:rsidRPr="0026476B" w:rsidRDefault="009C6337" w:rsidP="009C6337">
      <w:pPr>
        <w:rPr>
          <w:ins w:id="4" w:author="SergeM" w:date="2018-10-08T13:12:00Z"/>
          <w:lang w:eastAsia="ko-KR"/>
        </w:rPr>
      </w:pPr>
      <w:ins w:id="5" w:author="SergeM" w:date="2018-10-08T13:12:00Z">
        <w:r>
          <w:rPr>
            <w:lang w:eastAsia="ko-KR"/>
          </w:rPr>
          <w:t>Normative solution(s) for Key Issue #4 shall achieve stateless NF Services by adhering to the following principles:</w:t>
        </w:r>
      </w:ins>
    </w:p>
    <w:p w14:paraId="5C8E44F3" w14:textId="77777777" w:rsidR="009C6337" w:rsidRPr="000233D6" w:rsidRDefault="009C6337" w:rsidP="009C6337">
      <w:pPr>
        <w:pStyle w:val="EditorsNote"/>
        <w:numPr>
          <w:ilvl w:val="0"/>
          <w:numId w:val="16"/>
        </w:numPr>
        <w:rPr>
          <w:ins w:id="6" w:author="SergeM" w:date="2018-10-08T13:12:00Z"/>
          <w:color w:val="000000" w:themeColor="text1"/>
        </w:rPr>
      </w:pPr>
      <w:ins w:id="7" w:author="SergeM" w:date="2018-10-08T13:12:00Z">
        <w:r w:rsidRPr="000233D6">
          <w:rPr>
            <w:color w:val="000000" w:themeColor="text1"/>
          </w:rPr>
          <w:t xml:space="preserve">NF Services shall be rendered stateless by </w:t>
        </w:r>
        <w:r w:rsidRPr="000233D6">
          <w:rPr>
            <w:rFonts w:eastAsia="DengXian"/>
            <w:color w:val="000000" w:themeColor="text1"/>
          </w:rPr>
          <w:t xml:space="preserve">separating functional processing from a </w:t>
        </w:r>
        <w:r>
          <w:rPr>
            <w:rFonts w:eastAsia="DengXian"/>
            <w:color w:val="000000" w:themeColor="text1"/>
          </w:rPr>
          <w:t>context</w:t>
        </w:r>
        <w:r w:rsidRPr="000233D6">
          <w:rPr>
            <w:rFonts w:eastAsia="DengXian"/>
            <w:color w:val="000000" w:themeColor="text1"/>
          </w:rPr>
          <w:t xml:space="preserve"> repository. The </w:t>
        </w:r>
        <w:r>
          <w:rPr>
            <w:rFonts w:eastAsia="DengXian"/>
            <w:color w:val="000000" w:themeColor="text1"/>
          </w:rPr>
          <w:t>context repository</w:t>
        </w:r>
        <w:r w:rsidRPr="000233D6">
          <w:rPr>
            <w:rFonts w:eastAsia="DengXian"/>
            <w:color w:val="000000" w:themeColor="text1"/>
          </w:rPr>
          <w:t xml:space="preserve"> shall support a </w:t>
        </w:r>
        <w:r w:rsidRPr="000233D6">
          <w:rPr>
            <w:color w:val="000000" w:themeColor="text1"/>
          </w:rPr>
          <w:t xml:space="preserve">standardised </w:t>
        </w:r>
        <w:r w:rsidRPr="000233D6">
          <w:rPr>
            <w:rFonts w:eastAsia="DengXian"/>
            <w:color w:val="000000" w:themeColor="text1"/>
          </w:rPr>
          <w:t>data service that can be used by all NF Services for storing and retrieving service context data.</w:t>
        </w:r>
      </w:ins>
    </w:p>
    <w:p w14:paraId="58F80B99" w14:textId="77777777" w:rsidR="009C6337" w:rsidRPr="00B369D2" w:rsidRDefault="009C6337" w:rsidP="009C6337">
      <w:pPr>
        <w:pStyle w:val="EditorsNote"/>
        <w:numPr>
          <w:ilvl w:val="1"/>
          <w:numId w:val="16"/>
        </w:numPr>
        <w:rPr>
          <w:ins w:id="8" w:author="SergeM" w:date="2018-10-08T13:12:00Z"/>
          <w:color w:val="000000" w:themeColor="text1"/>
        </w:rPr>
      </w:pPr>
      <w:ins w:id="9" w:author="SergeM" w:date="2018-10-08T13:12:00Z">
        <w:r w:rsidRPr="000233D6">
          <w:rPr>
            <w:color w:val="000000" w:themeColor="text1"/>
          </w:rPr>
          <w:t>The service context data information shall be standardised.</w:t>
        </w:r>
      </w:ins>
    </w:p>
    <w:p w14:paraId="3EE1C6F2" w14:textId="77777777" w:rsidR="009C6337" w:rsidRPr="000233D6" w:rsidRDefault="009C6337" w:rsidP="009C6337">
      <w:pPr>
        <w:pStyle w:val="EditorsNote"/>
        <w:numPr>
          <w:ilvl w:val="0"/>
          <w:numId w:val="16"/>
        </w:numPr>
        <w:rPr>
          <w:ins w:id="10" w:author="SergeM" w:date="2018-10-08T13:12:00Z"/>
          <w:color w:val="000000" w:themeColor="text1"/>
        </w:rPr>
      </w:pPr>
      <w:ins w:id="11" w:author="SergeM" w:date="2018-10-08T13:12:00Z">
        <w:r w:rsidRPr="000233D6">
          <w:rPr>
            <w:color w:val="000000" w:themeColor="text1"/>
          </w:rPr>
          <w:t xml:space="preserve">The </w:t>
        </w:r>
        <w:r>
          <w:rPr>
            <w:rFonts w:eastAsia="DengXian"/>
            <w:color w:val="000000" w:themeColor="text1"/>
          </w:rPr>
          <w:t>context repository</w:t>
        </w:r>
        <w:r w:rsidRPr="000233D6">
          <w:rPr>
            <w:color w:val="000000" w:themeColor="text1"/>
          </w:rPr>
          <w:t xml:space="preserve"> shall support service context information sharing between NF Services enabling multivendor interoperability between NF services.</w:t>
        </w:r>
      </w:ins>
    </w:p>
    <w:p w14:paraId="769A0DFF" w14:textId="77777777" w:rsidR="009C6337" w:rsidRPr="000233D6" w:rsidRDefault="009C6337" w:rsidP="009C6337">
      <w:pPr>
        <w:pStyle w:val="EditorsNote"/>
        <w:numPr>
          <w:ilvl w:val="1"/>
          <w:numId w:val="16"/>
        </w:numPr>
        <w:rPr>
          <w:ins w:id="12" w:author="SergeM" w:date="2018-10-08T13:12:00Z"/>
          <w:color w:val="000000" w:themeColor="text1"/>
        </w:rPr>
      </w:pPr>
      <w:ins w:id="13" w:author="SergeM" w:date="2018-10-08T13:12:00Z">
        <w:r w:rsidRPr="000233D6">
          <w:rPr>
            <w:color w:val="000000" w:themeColor="text1"/>
          </w:rPr>
          <w:t xml:space="preserve">Relevant state information of finalised transactions </w:t>
        </w:r>
        <w:r>
          <w:rPr>
            <w:color w:val="000000" w:themeColor="text1"/>
          </w:rPr>
          <w:t>shall</w:t>
        </w:r>
        <w:r w:rsidRPr="000233D6">
          <w:rPr>
            <w:color w:val="000000" w:themeColor="text1"/>
          </w:rPr>
          <w:t xml:space="preserve"> be pushed to the </w:t>
        </w:r>
        <w:r>
          <w:rPr>
            <w:rFonts w:eastAsia="DengXian"/>
            <w:color w:val="000000" w:themeColor="text1"/>
          </w:rPr>
          <w:t>context repository</w:t>
        </w:r>
        <w:r w:rsidRPr="000233D6">
          <w:rPr>
            <w:rFonts w:eastAsia="DengXian"/>
            <w:color w:val="000000" w:themeColor="text1"/>
          </w:rPr>
          <w:t xml:space="preserve"> </w:t>
        </w:r>
        <w:r w:rsidRPr="000233D6">
          <w:rPr>
            <w:color w:val="000000" w:themeColor="text1"/>
          </w:rPr>
          <w:t>and made available to other NF Services which require the specific data for further processing.</w:t>
        </w:r>
      </w:ins>
    </w:p>
    <w:p w14:paraId="0F17F8E9" w14:textId="77777777" w:rsidR="009C6337" w:rsidRPr="000233D6" w:rsidRDefault="009C6337" w:rsidP="009C6337">
      <w:pPr>
        <w:pStyle w:val="EditorsNote"/>
        <w:numPr>
          <w:ilvl w:val="0"/>
          <w:numId w:val="16"/>
        </w:numPr>
        <w:rPr>
          <w:ins w:id="14" w:author="SergeM" w:date="2018-10-08T13:12:00Z"/>
          <w:color w:val="000000" w:themeColor="text1"/>
        </w:rPr>
      </w:pPr>
      <w:ins w:id="15" w:author="SergeM" w:date="2018-10-08T13:12:00Z">
        <w:r w:rsidRPr="000233D6">
          <w:rPr>
            <w:color w:val="000000" w:themeColor="text1"/>
          </w:rPr>
          <w:t xml:space="preserve">The </w:t>
        </w:r>
        <w:r>
          <w:rPr>
            <w:rFonts w:eastAsia="DengXian"/>
            <w:color w:val="000000" w:themeColor="text1"/>
          </w:rPr>
          <w:t>context repository</w:t>
        </w:r>
        <w:r w:rsidRPr="000233D6">
          <w:rPr>
            <w:rFonts w:eastAsia="DengXian"/>
            <w:color w:val="000000" w:themeColor="text1"/>
          </w:rPr>
          <w:t xml:space="preserve"> </w:t>
        </w:r>
        <w:r w:rsidRPr="000233D6">
          <w:rPr>
            <w:color w:val="000000" w:themeColor="text1"/>
          </w:rPr>
          <w:t xml:space="preserve">shall support standardised service context information necessary for </w:t>
        </w:r>
        <w:r>
          <w:rPr>
            <w:color w:val="000000" w:themeColor="text1"/>
          </w:rPr>
          <w:t xml:space="preserve">the </w:t>
        </w:r>
        <w:r w:rsidRPr="000233D6">
          <w:rPr>
            <w:color w:val="000000" w:themeColor="text1"/>
          </w:rPr>
          <w:t>recovery of failed instances of the same NF service to achieve multi-vendor deployments of instances of the same NF service.</w:t>
        </w:r>
      </w:ins>
    </w:p>
    <w:p w14:paraId="4D1F252E" w14:textId="77777777" w:rsidR="009C6337" w:rsidRDefault="009C6337" w:rsidP="00BC73CA">
      <w:pPr>
        <w:pStyle w:val="EditorsNote"/>
        <w:rPr>
          <w:ins w:id="16" w:author="SergeM" w:date="2018-10-01T13:56:00Z"/>
        </w:rPr>
      </w:pPr>
      <w:bookmarkStart w:id="17" w:name="_GoBack"/>
      <w:bookmarkEnd w:id="17"/>
    </w:p>
    <w:bookmarkEnd w:id="0"/>
    <w:p w14:paraId="5FFDC432" w14:textId="31314ECA" w:rsidR="00964B87" w:rsidRPr="00D5219B" w:rsidRDefault="00E0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D64C3" w14:textId="77777777" w:rsidR="00894ED2" w:rsidRDefault="00894ED2">
      <w:pPr>
        <w:spacing w:after="0"/>
      </w:pPr>
      <w:r>
        <w:separator/>
      </w:r>
    </w:p>
  </w:endnote>
  <w:endnote w:type="continuationSeparator" w:id="0">
    <w:p w14:paraId="0CBCA1F6" w14:textId="77777777" w:rsidR="00894ED2" w:rsidRDefault="00894E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DA02E" w14:textId="77777777" w:rsidR="00894ED2" w:rsidRDefault="00894ED2">
      <w:pPr>
        <w:spacing w:after="0"/>
      </w:pPr>
      <w:r>
        <w:separator/>
      </w:r>
    </w:p>
  </w:footnote>
  <w:footnote w:type="continuationSeparator" w:id="0">
    <w:p w14:paraId="660AD0C3" w14:textId="77777777" w:rsidR="00894ED2" w:rsidRDefault="00894E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7B5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4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0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12"/>
  </w:num>
  <w:num w:numId="5">
    <w:abstractNumId w:val="2"/>
  </w:num>
  <w:num w:numId="6">
    <w:abstractNumId w:val="7"/>
  </w:num>
  <w:num w:numId="7">
    <w:abstractNumId w:val="11"/>
    <w:lvlOverride w:ilvl="0">
      <w:startOverride w:val="4"/>
    </w:lvlOverride>
  </w:num>
  <w:num w:numId="8">
    <w:abstractNumId w:val="14"/>
  </w:num>
  <w:num w:numId="9">
    <w:abstractNumId w:val="8"/>
  </w:num>
  <w:num w:numId="10">
    <w:abstractNumId w:val="7"/>
  </w:num>
  <w:num w:numId="11">
    <w:abstractNumId w:val="1"/>
  </w:num>
  <w:num w:numId="12">
    <w:abstractNumId w:val="5"/>
  </w:num>
  <w:num w:numId="13">
    <w:abstractNumId w:val="13"/>
  </w:num>
  <w:num w:numId="14">
    <w:abstractNumId w:val="4"/>
  </w:num>
  <w:num w:numId="15">
    <w:abstractNumId w:val="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1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455F"/>
    <w:rsid w:val="000246E1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E18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9DA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E5E"/>
    <w:rsid w:val="0022756F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62C4"/>
    <w:rsid w:val="003B6971"/>
    <w:rsid w:val="003B7869"/>
    <w:rsid w:val="003B7B76"/>
    <w:rsid w:val="003B7C0F"/>
    <w:rsid w:val="003C1A93"/>
    <w:rsid w:val="003C2EC0"/>
    <w:rsid w:val="003C4119"/>
    <w:rsid w:val="003C4B46"/>
    <w:rsid w:val="003C4D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25D4"/>
    <w:rsid w:val="007C3CAD"/>
    <w:rsid w:val="007C6B27"/>
    <w:rsid w:val="007D0629"/>
    <w:rsid w:val="007D2DAD"/>
    <w:rsid w:val="007D2EC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40DB"/>
    <w:rsid w:val="00C74532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12B0"/>
    <w:rsid w:val="00EF219F"/>
    <w:rsid w:val="00EF3980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659BA-2A29-304A-85D7-BE5BF0C4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316</Words>
  <Characters>1719</Characters>
  <Application>Microsoft Office Word</Application>
  <DocSecurity>0</DocSecurity>
  <PresentationFormat/>
  <Lines>33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ZTE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SergeM</cp:lastModifiedBy>
  <cp:revision>23</cp:revision>
  <cp:lastPrinted>2018-03-21T14:26:00Z</cp:lastPrinted>
  <dcterms:created xsi:type="dcterms:W3CDTF">2018-09-26T20:18:00Z</dcterms:created>
  <dcterms:modified xsi:type="dcterms:W3CDTF">2018-10-08T18:12:00Z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